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5B" w:rsidRDefault="00F103E8" w:rsidP="00F103E8">
      <w:pPr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E0D7C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Популярные книги по детской психологии для родителей</w:t>
      </w:r>
    </w:p>
    <w:p w:rsidR="00F103E8" w:rsidRDefault="00F103E8" w:rsidP="00F103E8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Самые читаемые, полезные и интересные книги о развитии и воспитанию детей, прочитанные родителями и рекомендуемые психологами.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266825"/>
            <wp:effectExtent l="19050" t="0" r="0" b="0"/>
            <wp:wrapSquare wrapText="bothSides"/>
            <wp:docPr id="2" name="Рисунок 2" descr="Ирина Млодик «Метаморфозы родительской любв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рина Млодик «Метаморфозы родительской любв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Ирина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Млодик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5" w:history="1"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«Метаморфозы родительской любви, или</w:t>
        </w:r>
        <w:proofErr w:type="gramStart"/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К</w:t>
        </w:r>
        <w:proofErr w:type="gramEnd"/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ак воспитывать, но не калечить»</w:t>
        </w:r>
      </w:hyperlink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Эта книга о насилии. В том числе, она о том, что в простонародье называется просто «воспитанием». О том, каким образом многие родители пытаются влиять на своих детей, будучи абсолютно убеждены в том, что творят только благо.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А также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унижениях, оскорблениях, манипуляциях, инцесте, </w:t>
      </w:r>
      <w:proofErr w:type="spell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взламывании</w:t>
      </w:r>
      <w:proofErr w:type="spell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детских границ, физическом, эмоциональном, сексуальном насилии, в котором живут наши дети.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End"/>
    </w:p>
    <w:p w:rsid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Нартова-Бочавер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К.,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Бочавер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К. А.,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Бочавер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С. Ю.: </w:t>
      </w:r>
      <w:hyperlink r:id="rId6" w:history="1"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«Жизненное пространство семьи: объединение и разделение»</w:t>
        </w:r>
      </w:hyperlink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Эта книга — о тех границах, без которых немыслимо человеческое бытие и которые могут иметь разную природу. Каждый человек, перемещаясь во времени или пространстве, несет вокруг себя невидимую оболочку того, что он считает своим. И потому, сближаясь, люди впускают в этот невидимый пузырь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ругого вместе со всем скарбом его мыслей, вещей и вкусов, а расставаясь, — лишаются того, что долго было общим. Это понимание сделает семейную жизнь более объемной, а членов семьи — более чувствительными в распознавании прозрачных границ психологического пространства близких людей, внедрение в которое разрушает взаимное доверие и уважение.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762000" cy="1152525"/>
            <wp:effectExtent l="19050" t="0" r="0" b="0"/>
            <wp:wrapSquare wrapText="bothSides"/>
            <wp:docPr id="3" name="Рисунок 4" descr="«Одаренные дети в детском саду и школ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«Одаренные дети в детском саду и школе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А.И.Савенков: </w:t>
      </w:r>
      <w:hyperlink r:id="rId8" w:history="1"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«Одаренные дети в детском саду и школе»</w:t>
        </w:r>
      </w:hyperlink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Одаренным принято считать того, чей дар явно превосходит средние возможности, способности большинства. Феномен одаренности и творчества привлекает внимание исследователей уже много веков, но лишь в последние годы рост интереса к проблеме одаренности приобрел характер устойчивой тенденции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благодаря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происходящих в обществе перемен.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книге рассматриваются вопросы диагностики одаренных детей, содержания их образования и организации учебной деятельности. Характеризуются методы, технологии развития </w:t>
      </w:r>
      <w:proofErr w:type="spell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интелектуально-творческого</w:t>
      </w:r>
      <w:proofErr w:type="spell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потенциала детей.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03E8" w:rsidRDefault="00F103E8" w:rsidP="00405B03">
      <w:pPr>
        <w:pStyle w:val="a4"/>
        <w:rPr>
          <w:lang w:eastAsia="ru-RU"/>
        </w:rPr>
      </w:pPr>
      <w:r w:rsidRPr="00CE0D7C">
        <w:rPr>
          <w:b/>
          <w:bCs/>
          <w:lang w:eastAsia="ru-RU"/>
        </w:rPr>
        <w:t xml:space="preserve">Диана Валерьевна </w:t>
      </w:r>
      <w:proofErr w:type="spellStart"/>
      <w:r w:rsidRPr="00CE0D7C">
        <w:rPr>
          <w:b/>
          <w:bCs/>
          <w:lang w:eastAsia="ru-RU"/>
        </w:rPr>
        <w:t>Хорсанд</w:t>
      </w:r>
      <w:proofErr w:type="spellEnd"/>
      <w:r w:rsidRPr="00CE0D7C">
        <w:rPr>
          <w:b/>
          <w:bCs/>
          <w:lang w:eastAsia="ru-RU"/>
        </w:rPr>
        <w:t xml:space="preserve">: </w:t>
      </w:r>
      <w:hyperlink r:id="rId9" w:history="1">
        <w:r w:rsidRPr="00CE0D7C">
          <w:rPr>
            <w:b/>
            <w:bCs/>
            <w:color w:val="0000FF"/>
            <w:u w:val="single"/>
            <w:lang w:eastAsia="ru-RU"/>
          </w:rPr>
          <w:t>«Если ребенок левша... маленькие подсказки для родителей»</w:t>
        </w:r>
      </w:hyperlink>
      <w:r w:rsidRPr="00CE0D7C">
        <w:rPr>
          <w:lang w:eastAsia="ru-RU"/>
        </w:rPr>
        <w:br/>
      </w:r>
      <w:r w:rsidRPr="00405B0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Описание: </w:t>
      </w:r>
      <w:r w:rsidRPr="00405B03">
        <w:rPr>
          <w:rFonts w:ascii="Times New Roman" w:hAnsi="Times New Roman" w:cs="Times New Roman"/>
          <w:sz w:val="24"/>
          <w:szCs w:val="24"/>
          <w:lang w:eastAsia="ru-RU"/>
        </w:rPr>
        <w:t>Если ваш ребенок родился левшой, считайте, что вам повезло! Скорее всего, он обладает феноменальными способностями. Но этот мир предназначен в основном для «правшей», и поэтому проблем маленькому гению не избежать. Только родительская любовь, терпение, понимание помогут ребенку перестать чувствовать себя «белой вороной» и реализовать таланты, заложенные от природы.</w:t>
      </w:r>
    </w:p>
    <w:p w:rsidR="00F103E8" w:rsidRP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posOffset>5082540</wp:posOffset>
            </wp:positionH>
            <wp:positionV relativeFrom="line">
              <wp:posOffset>57785</wp:posOffset>
            </wp:positionV>
            <wp:extent cx="857250" cy="1219200"/>
            <wp:effectExtent l="19050" t="0" r="0" b="0"/>
            <wp:wrapSquare wrapText="bothSides"/>
            <wp:docPr id="4" name="Рисунок 6" descr="«Эти невероятные  левш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«Эти невероятные  левш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Анна Владимировна Семенович: </w:t>
      </w:r>
      <w:hyperlink r:id="rId11" w:tooltip="" w:history="1">
        <w:r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«Эти невероятные левши: Практическое пособие для психологов и родителей»</w:t>
        </w:r>
      </w:hyperlink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посвящена психологическим закономерностям освоения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человеком социальных навыков, умения благодарить и просить о помощи, умения сопротивляться манипулированию и находить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привлекательное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жизни. Размышления о каждом из этих умений начинаются со слова «Как?» Автор рассматривает жизненные навыки глубже. Все они содержат несколько пластов: поведенческий пласт из них самый поверхностный, за ним стоят более глубокие вещи – отношение к себе и к окружающим, собственная система ценностей…</w:t>
      </w:r>
    </w:p>
    <w:p w:rsidR="00F103E8" w:rsidRDefault="00A63FEF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hyperlink r:id="rId12" w:tooltip="" w:history="1">
        <w:r w:rsidR="00F103E8" w:rsidRPr="00CE0D7C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br/>
        </w:r>
        <w:r w:rsidR="00F103E8">
          <w:rPr>
            <w:rFonts w:ascii="Times New Roman" w:eastAsia="Times New Roman" w:hAnsi="Times New Roman"/>
            <w:noProof/>
            <w:sz w:val="24"/>
            <w:szCs w:val="24"/>
            <w:lang w:eastAsia="ru-RU"/>
          </w:rPr>
          <w:drawing>
            <wp:anchor distT="0" distB="0" distL="0" distR="0" simplePos="0" relativeHeight="25166336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857250" cy="1543050"/>
              <wp:effectExtent l="19050" t="0" r="0" b="0"/>
              <wp:wrapSquare wrapText="bothSides"/>
              <wp:docPr id="5" name="Рисунок 7" descr="«Чего не стоит делать родителям, но что они всё равно делают»">
                <a:hlinkClick xmlns:a="http://schemas.openxmlformats.org/drawingml/2006/main" r:id="rId12" tooltip="&quot;«Эти невероятные  левши»-Скачать книгу в текстовом формате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«Чего не стоит делать родителям, но что они всё равно делают»">
                        <a:hlinkClick r:id="rId12" tooltip="&quot;«Эти невероятные  левши»-Скачать книгу в текстовом формате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0" cy="154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Марина </w:t>
        </w:r>
        <w:proofErr w:type="spellStart"/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Зажигина</w:t>
        </w:r>
        <w:proofErr w:type="spellEnd"/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: </w:t>
        </w:r>
      </w:hyperlink>
      <w:hyperlink r:id="rId14" w:tooltip="" w:history="1"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«Чего не стоит делать родителям, но что они всё равно делают»</w:t>
        </w:r>
      </w:hyperlink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03E8"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посвящена психологическим закономерностям освоения человеком социальных навыков, умения благодарить и просить о помощи, умения сопротивляться манипулированию и находить </w:t>
      </w:r>
      <w:proofErr w:type="gramStart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>привлекательное</w:t>
      </w:r>
      <w:proofErr w:type="gramEnd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жизни. Размышления о каждом из этих умений начинаются со слова «Как?» Автор рассматривает жизненные навыки глубже. Все они содержат несколько пластов: поведенческий пласт из них самый поверхностный, за ним стоят более глубокие вещи – отношение к себе и к окружающим, собственная система ценностей…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03E8"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0">
            <wp:simplePos x="0" y="0"/>
            <wp:positionH relativeFrom="column">
              <wp:posOffset>5015865</wp:posOffset>
            </wp:positionH>
            <wp:positionV relativeFrom="line">
              <wp:posOffset>488950</wp:posOffset>
            </wp:positionV>
            <wp:extent cx="857250" cy="1200150"/>
            <wp:effectExtent l="19050" t="0" r="0" b="0"/>
            <wp:wrapSquare wrapText="bothSides"/>
            <wp:docPr id="7" name="Рисунок 9" descr="«Навыки жизни: в согласии с собой и мир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«Навыки жизни: в согласии с собой и миром»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Светлана Васильевна Кривцова: </w:t>
      </w:r>
      <w:hyperlink r:id="rId16" w:tooltip="" w:history="1"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«Навыки жизни: в согласии с собой и миром»</w:t>
        </w:r>
      </w:hyperlink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03E8"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Книга посвящена психологическим закономерностям освоения человеком социальных навыков, умения благодарить и просить о помощи, умения сопротивляться манипулированию и находить </w:t>
      </w:r>
      <w:proofErr w:type="gramStart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>привлекательное</w:t>
      </w:r>
      <w:proofErr w:type="gramEnd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жизни. Размышления о каждом из этих умений начинаются со слова «Как?» Автор рассматривает жизненные навыки глубже. Все они содержат несколько пластов: поведенческий пласт из них самый поверхностный, за ним стоят более глубокие вещи – отношение к себе и к окружающим, собственная система ценностей…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Ирина </w:t>
      </w:r>
      <w:proofErr w:type="spellStart"/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Млодик</w:t>
      </w:r>
      <w:proofErr w:type="spellEnd"/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hyperlink r:id="rId17" w:tooltip="" w:history="1"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«Приобщение к чуду или </w:t>
        </w:r>
        <w:proofErr w:type="spellStart"/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неруководство</w:t>
        </w:r>
        <w:proofErr w:type="spellEnd"/>
        <w:r w:rsidR="00F103E8" w:rsidRPr="00CE0D7C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по детской психотерапии»</w:t>
        </w:r>
      </w:hyperlink>
      <w:r w:rsidR="00F103E8"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103E8"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Описание: </w:t>
      </w:r>
      <w:r w:rsidR="00F103E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posOffset>4996815</wp:posOffset>
            </wp:positionH>
            <wp:positionV relativeFrom="line">
              <wp:posOffset>1024890</wp:posOffset>
            </wp:positionV>
            <wp:extent cx="857250" cy="1200150"/>
            <wp:effectExtent l="19050" t="0" r="0" b="0"/>
            <wp:wrapSquare wrapText="bothSides"/>
            <wp:docPr id="8" name="Рисунок 11" descr="Ирина Млодик:«Неруководство по детской психотерапи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Ирина Млодик:«Неруководство по детской психотерапии»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Издание адресовано детским психологам, психотерапевтам и родителям, которые стремятся понимать своих детей. Автор в удивительно доступной, </w:t>
      </w:r>
      <w:proofErr w:type="spellStart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>недирективной</w:t>
      </w:r>
      <w:proofErr w:type="spellEnd"/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форме рассказывает о том, как строится психотерапевтическая работа с детьми: с чего начинается, на чем основывается, к каким результатам приводит; какие подводные камни встречаются на этом пути. Множество живых и пронзительных историй, изложенных в книге, дают ощущение сопричастности происходящему и сами по себе оказывают терапевтическое воздействие на читателя.</w:t>
      </w:r>
      <w:r w:rsidR="00F103E8"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0">
            <wp:simplePos x="0" y="0"/>
            <wp:positionH relativeFrom="column">
              <wp:posOffset>4796790</wp:posOffset>
            </wp:positionH>
            <wp:positionV relativeFrom="line">
              <wp:posOffset>45085</wp:posOffset>
            </wp:positionV>
            <wp:extent cx="857250" cy="1333500"/>
            <wp:effectExtent l="19050" t="0" r="0" b="0"/>
            <wp:wrapSquare wrapText="bothSides"/>
            <wp:docPr id="9" name="Рисунок 12" descr="В каждом ребенке – солнце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В каждом ребенке – солнце?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Ольга Владимировна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Хухлаева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«В каждом ребенке – солнце? Родителям о детской психологии»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Книга адресована родителям, бабушкам, дедушкам, детским психологам – всем, кто имеет счастье быть вместе с детьми. Автор рассматривает условия формирования тех или иных качеств (доброты, общительности, интеллекта, душевного здоровья в целом)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младенчестве, в раннем, дошкольном, младшем школьном, а также подводные камни, которые поджидают родителей и детей на этом пути.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103E8" w:rsidRDefault="00F103E8" w:rsidP="00F103E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0">
            <wp:simplePos x="0" y="0"/>
            <wp:positionH relativeFrom="column">
              <wp:posOffset>5063490</wp:posOffset>
            </wp:positionH>
            <wp:positionV relativeFrom="line">
              <wp:posOffset>-24765</wp:posOffset>
            </wp:positionV>
            <wp:extent cx="571500" cy="866775"/>
            <wp:effectExtent l="19050" t="0" r="0" b="0"/>
            <wp:wrapSquare wrapText="bothSides"/>
            <wp:docPr id="10" name="Рисунок 13" descr="Юлия Борисовна Гиппенрейтер: Общаться с ребенком. Как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Юлия Борисовна Гиппенрейтер: Общаться с ребенком. Как?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Борисовна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Гиппенрейтер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"Общаться с ребенком. Как?"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"Гуманистический подход к человеку и человеческим взаимоотношениям составил идейную основу этой книги. Он противостоит авторитарному стилю воспитания детей, который долгое время бытовал в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наших школах и семьях. Гуманизм в воспитании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основан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прежде всего на понимании ребенка - его нужд и потребностей, на знании закономерностей его роста и развития личности.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Часть родителей более или менее осознает, в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именно нуждаются их дети. Они даже хотели бы вести себя иначе, но на практике это не выходит. Поэтому родителей надо не только просвещать, но и обучать способам правильного общения с ребенком. "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Л.Перельштейн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 "Осторожно: дети! или пособие для родителей, способных удивляться"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Уважаемые родители! Давайте поставим главный вопрос. Что такое правильно (хорошо) воспитать ребенка? Чтобы он вырос таким, как хотим мы? Чтобы он воплотил в жизнь несбывшуюся мечту нашей юности или перенял и продолжил семейные традиции?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Позвольте не согласиться с таким мнением. Основное, что мы можем сделать для ребенка - это помочь ему адаптироваться в этом мире и найти своё уникальное призвание.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Если так, то достаточно ли хорошо мы понимаем нашего ребенка? Ведь чаще всего его чувства и переживания остаются недоступны даже для родителей.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Не потому ли воспитание часто превращается в борьбу родителей и детей, что мы, родители, набиты стереотипами и, самое главное, лучше ребенка знаем, что ему нужно.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Н.Галигузова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Е.Смирнова: "Ступени общения: от 3 до 6 "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Очевидно, что общение ребенка со сверстниками - это особая сфера его жизнедеятельности, которая существенно отличается от общения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взрослыми. Близкие взрослые обычно внимательны и доброжелательны к малышу, они окружают его теплом и заботой, учат определенным навыкам и умениям. Со сверстниками все происходит иначе. Дети менее внимательны и доброжелательны, они обычно не слишком стремятся помочь друг другу, поддержать и понять сверстника. Они могут отнять игрушку, обидеть, не обращая внимания на слезы. И все же общение,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с другими детьми приносит дошкольнику ни с чем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не сравнимое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удовольствие.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Начиная с 4-летнего возраста сверстник становится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ребенка более предпочитаемым и привлекательным партнером, чем взрослый. Если перед дошкольником стоит выбор - с кем играть или гулять: с приятелем или с мамой,- большинство детей сделают этот выбор в пользу сверстника.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0">
            <wp:simplePos x="0" y="0"/>
            <wp:positionH relativeFrom="column">
              <wp:posOffset>4615815</wp:posOffset>
            </wp:positionH>
            <wp:positionV relativeFrom="line">
              <wp:posOffset>198755</wp:posOffset>
            </wp:positionV>
            <wp:extent cx="1135380" cy="1714500"/>
            <wp:effectExtent l="19050" t="0" r="7620" b="0"/>
            <wp:wrapSquare wrapText="bothSides"/>
            <wp:docPr id="11" name="Рисунок 16" descr="Фесюкова Л.Б.: Воспитание сказ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Фесюкова Л.Б.: Воспитание сказкой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Л.Б.: "Воспитание сказкой "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Можно ли использовать сказку в воспитательных целях? Можно! И не только в воспитательных!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Универсальная методика работы со сказкой, разработанная педагогом </w:t>
      </w:r>
      <w:proofErr w:type="spell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Л.Б.Фесюковой</w:t>
      </w:r>
      <w:proofErr w:type="spell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, развивает образное и логической мышление ребенка, его творческие способности, знакомит детей с миром природы и помогает подготовить их к школе.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книге вы найдете конспекты занятий с детьми, а также задания, которые помогут оценить, насколько хорошо вы освоили авторскую методику. Книга адресована воспитателям детских садов, учителям начальных классов школы и, конечно, родителям.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Уильям </w:t>
      </w:r>
      <w:proofErr w:type="spellStart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Серз</w:t>
      </w:r>
      <w:proofErr w:type="spellEnd"/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Марта Сер: </w:t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"ВАШ РЕБЕНОК: Все, что вам нужно знать о вашем ребенке с рождения до двух ле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</w:t>
      </w:r>
      <w:r w:rsidRPr="00CE0D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"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05B03">
        <w:rPr>
          <w:rFonts w:ascii="Times New Roman" w:eastAsia="Times New Roman" w:hAnsi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0">
            <wp:simplePos x="0" y="0"/>
            <wp:positionH relativeFrom="column">
              <wp:posOffset>5375910</wp:posOffset>
            </wp:positionH>
            <wp:positionV relativeFrom="line">
              <wp:posOffset>533400</wp:posOffset>
            </wp:positionV>
            <wp:extent cx="628650" cy="952500"/>
            <wp:effectExtent l="19050" t="0" r="0" b="0"/>
            <wp:wrapSquare wrapText="bothSides"/>
            <wp:docPr id="12" name="Рисунок 17" descr="ВАШ РЕБЕНОК: Все, что вам нужно знать о вашем ребенке с рождения до двух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АШ РЕБЕНОК: Все, что вам нужно знать о вашем ребенке с рождения до двух лет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0D7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Описание:</w:t>
      </w:r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Почему эта книга здесь? Просто становление человеческой личности начинается с первого дня жизни. Авторы этой книги предлагают свою концепцию воспитания ребёнка - гуманную, основанную только на бесконечной любви - плюс практические советы по кормлению, одеванию, действиям в экстремальных ситуациях. Поистине - это настоящая энциклопедия </w:t>
      </w:r>
      <w:proofErr w:type="gramStart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proofErr w:type="gramEnd"/>
      <w:r w:rsidRPr="00CE0D7C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родителей. </w:t>
      </w:r>
    </w:p>
    <w:p w:rsidR="00F103E8" w:rsidRDefault="00F103E8" w:rsidP="00F103E8">
      <w:pPr>
        <w:jc w:val="center"/>
      </w:pPr>
      <w:r>
        <w:rPr>
          <w:noProof/>
          <w:lang w:eastAsia="ru-RU"/>
        </w:rPr>
        <w:t xml:space="preserve"> </w:t>
      </w:r>
    </w:p>
    <w:sectPr w:rsidR="00F103E8" w:rsidSect="0013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3E8"/>
    <w:rsid w:val="00130D5B"/>
    <w:rsid w:val="00405B03"/>
    <w:rsid w:val="00A63FEF"/>
    <w:rsid w:val="00F10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03E8"/>
    <w:rPr>
      <w:color w:val="0000FF"/>
      <w:u w:val="single"/>
    </w:rPr>
  </w:style>
  <w:style w:type="paragraph" w:styleId="a4">
    <w:name w:val="No Spacing"/>
    <w:uiPriority w:val="1"/>
    <w:qFormat/>
    <w:rsid w:val="00405B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i-deti.ru/poppsy/432.html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://www.eti-deti.ru/arh/levshi.rar" TargetMode="External"/><Relationship Id="rId17" Type="http://schemas.openxmlformats.org/officeDocument/2006/relationships/hyperlink" Target="http://www.eti-deti.ru/poppsy/37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ti-deti.ru/poppsy/381.html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hyperlink" Target="http://www.eti-deti.ru/poppsy/537.html" TargetMode="External"/><Relationship Id="rId11" Type="http://schemas.openxmlformats.org/officeDocument/2006/relationships/hyperlink" Target="http://www.eti-deti.ru/poppsy/394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eti-deti.ru/poppsy/587.html" TargetMode="Externa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hyperlink" Target="http://www.eti-deti.ru/" TargetMode="External"/><Relationship Id="rId14" Type="http://schemas.openxmlformats.org/officeDocument/2006/relationships/hyperlink" Target="http://www.eti-deti.ru/poppsy/391.html" TargetMode="Externa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1419</Words>
  <Characters>8089</Characters>
  <Application>Microsoft Office Word</Application>
  <DocSecurity>0</DocSecurity>
  <Lines>67</Lines>
  <Paragraphs>18</Paragraphs>
  <ScaleCrop>false</ScaleCrop>
  <Company>школа 9</Company>
  <LinksUpToDate>false</LinksUpToDate>
  <CharactersWithSpaces>9490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2</cp:revision>
  <dcterms:created xsi:type="dcterms:W3CDTF">2001-12-31T17:05:00Z</dcterms:created>
  <dcterms:modified xsi:type="dcterms:W3CDTF">2001-12-31T17:41:00Z</dcterms:modified>
</cp:coreProperties>
</file>